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C5" w:rsidRPr="000B7FC5" w:rsidRDefault="000B7FC5" w:rsidP="00BD208B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</w:rPr>
      </w:pPr>
      <w:r w:rsidRPr="000B7FC5">
        <w:rPr>
          <w:b/>
          <w:sz w:val="28"/>
          <w:szCs w:val="28"/>
        </w:rPr>
        <w:t xml:space="preserve">О проведении </w:t>
      </w:r>
      <w:proofErr w:type="gramStart"/>
      <w:r w:rsidRPr="000B7FC5">
        <w:rPr>
          <w:b/>
          <w:sz w:val="28"/>
          <w:szCs w:val="28"/>
        </w:rPr>
        <w:t>контроля за</w:t>
      </w:r>
      <w:proofErr w:type="gramEnd"/>
      <w:r w:rsidRPr="000B7FC5">
        <w:rPr>
          <w:b/>
          <w:sz w:val="28"/>
          <w:szCs w:val="28"/>
        </w:rPr>
        <w:t xml:space="preserve"> организац</w:t>
      </w:r>
      <w:r w:rsidR="00EC2D6B">
        <w:rPr>
          <w:b/>
          <w:sz w:val="28"/>
          <w:szCs w:val="28"/>
        </w:rPr>
        <w:t>и</w:t>
      </w:r>
      <w:r w:rsidRPr="000B7FC5">
        <w:rPr>
          <w:b/>
          <w:sz w:val="28"/>
          <w:szCs w:val="28"/>
        </w:rPr>
        <w:t>ей  социального питания в школах и детских садах города Ульяновска.</w:t>
      </w:r>
    </w:p>
    <w:p w:rsidR="00F9782A" w:rsidRPr="00F9782A" w:rsidRDefault="00F9782A" w:rsidP="00AE0F22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CA00C0" w:rsidRPr="00180280" w:rsidRDefault="00CA00C0" w:rsidP="00EC2D6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80280">
        <w:rPr>
          <w:sz w:val="28"/>
          <w:szCs w:val="28"/>
        </w:rPr>
        <w:tab/>
        <w:t xml:space="preserve">В соответствии с Федеральным законом Российской Федерации от 29.12.2012 № 273-ФЗ «Об образовании в Российской Федерации» к 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организации. </w:t>
      </w:r>
    </w:p>
    <w:p w:rsidR="00736F8F" w:rsidRPr="00180280" w:rsidRDefault="00D543DE" w:rsidP="00EC2D6B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180280">
        <w:rPr>
          <w:sz w:val="28"/>
          <w:szCs w:val="28"/>
        </w:rPr>
        <w:t xml:space="preserve">В  2016-2017 учебном году на территории города Ульяновска  функционирует  </w:t>
      </w:r>
      <w:r w:rsidRPr="00180280">
        <w:rPr>
          <w:b/>
          <w:sz w:val="28"/>
          <w:szCs w:val="28"/>
        </w:rPr>
        <w:t>83 общеобразовательных  организации (ОО)</w:t>
      </w:r>
      <w:r w:rsidRPr="00180280">
        <w:rPr>
          <w:sz w:val="28"/>
          <w:szCs w:val="28"/>
        </w:rPr>
        <w:t>, из них в 79 дневных общеобразовательных  организациях</w:t>
      </w:r>
      <w:r w:rsidR="003D1B6B" w:rsidRPr="00180280">
        <w:rPr>
          <w:sz w:val="28"/>
          <w:szCs w:val="28"/>
        </w:rPr>
        <w:t>с количес</w:t>
      </w:r>
      <w:r w:rsidR="00AF4343" w:rsidRPr="00180280">
        <w:rPr>
          <w:sz w:val="28"/>
          <w:szCs w:val="28"/>
        </w:rPr>
        <w:t>твом обучающихся 55756 человек и 130 детских дошкольных образовательных организаций с количеством воспитанников 32 018.</w:t>
      </w:r>
    </w:p>
    <w:p w:rsidR="00AF4343" w:rsidRPr="00180280" w:rsidRDefault="00AF4343" w:rsidP="00EC2D6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80280">
        <w:rPr>
          <w:rFonts w:eastAsia="Calibri"/>
          <w:sz w:val="28"/>
          <w:szCs w:val="28"/>
          <w:lang w:eastAsia="en-US"/>
        </w:rPr>
        <w:t xml:space="preserve">Питание </w:t>
      </w:r>
      <w:r w:rsidR="00607C40" w:rsidRPr="00180280">
        <w:rPr>
          <w:rFonts w:eastAsia="Calibri"/>
          <w:sz w:val="28"/>
          <w:szCs w:val="28"/>
          <w:lang w:eastAsia="en-US"/>
        </w:rPr>
        <w:t xml:space="preserve">в образовательных организациях </w:t>
      </w:r>
      <w:r w:rsidRPr="00180280">
        <w:rPr>
          <w:rFonts w:eastAsia="Calibri"/>
          <w:sz w:val="28"/>
          <w:szCs w:val="28"/>
          <w:lang w:eastAsia="en-US"/>
        </w:rPr>
        <w:t xml:space="preserve">осуществляется </w:t>
      </w:r>
      <w:proofErr w:type="spellStart"/>
      <w:r w:rsidRPr="00180280">
        <w:rPr>
          <w:rFonts w:eastAsia="Calibri"/>
          <w:sz w:val="28"/>
          <w:szCs w:val="28"/>
          <w:lang w:eastAsia="en-US"/>
        </w:rPr>
        <w:t>аутсорсинговыми</w:t>
      </w:r>
      <w:proofErr w:type="spellEnd"/>
      <w:r w:rsidRPr="00180280">
        <w:rPr>
          <w:rFonts w:eastAsia="Calibri"/>
          <w:sz w:val="28"/>
          <w:szCs w:val="28"/>
          <w:lang w:eastAsia="en-US"/>
        </w:rPr>
        <w:t xml:space="preserve"> компаниями: ООО «Альтернатива» </w:t>
      </w:r>
      <w:proofErr w:type="gramStart"/>
      <w:r w:rsidRPr="00180280">
        <w:rPr>
          <w:rFonts w:eastAsia="Calibri"/>
          <w:sz w:val="28"/>
          <w:szCs w:val="28"/>
          <w:lang w:eastAsia="en-US"/>
        </w:rPr>
        <w:t>и ООО</w:t>
      </w:r>
      <w:proofErr w:type="gramEnd"/>
      <w:r w:rsidRPr="00180280">
        <w:rPr>
          <w:rFonts w:eastAsia="Calibri"/>
          <w:sz w:val="28"/>
          <w:szCs w:val="28"/>
          <w:lang w:eastAsia="en-US"/>
        </w:rPr>
        <w:t xml:space="preserve"> «Торговый дом СПП». </w:t>
      </w:r>
    </w:p>
    <w:p w:rsidR="007519E3" w:rsidRPr="00180280" w:rsidRDefault="00736F8F" w:rsidP="00EC2D6B">
      <w:pPr>
        <w:spacing w:line="276" w:lineRule="auto"/>
        <w:ind w:right="-112" w:firstLine="567"/>
        <w:jc w:val="both"/>
        <w:rPr>
          <w:sz w:val="28"/>
          <w:szCs w:val="28"/>
          <w:lang w:eastAsia="en-US"/>
        </w:rPr>
      </w:pPr>
      <w:r w:rsidRPr="00180280">
        <w:rPr>
          <w:rFonts w:eastAsia="Calibri"/>
          <w:sz w:val="28"/>
          <w:szCs w:val="28"/>
          <w:lang w:eastAsia="en-US"/>
        </w:rPr>
        <w:t xml:space="preserve">Мера социальной поддержки детям из многодетных, малообеспеченных семей и семей, находящихся в социально опасном положении – </w:t>
      </w:r>
      <w:r w:rsidRPr="00180280">
        <w:rPr>
          <w:rFonts w:eastAsia="Calibri"/>
          <w:i/>
          <w:sz w:val="28"/>
          <w:szCs w:val="28"/>
          <w:lang w:eastAsia="en-US"/>
        </w:rPr>
        <w:t>обеспечение бесплатным разовым горячим питание</w:t>
      </w:r>
      <w:r w:rsidR="007519E3" w:rsidRPr="00180280">
        <w:rPr>
          <w:rFonts w:eastAsia="Calibri"/>
          <w:i/>
          <w:sz w:val="28"/>
          <w:szCs w:val="28"/>
          <w:lang w:eastAsia="en-US"/>
        </w:rPr>
        <w:t>м</w:t>
      </w:r>
      <w:r w:rsidR="007519E3" w:rsidRPr="00180280">
        <w:rPr>
          <w:rFonts w:eastAsia="Calibri"/>
          <w:sz w:val="28"/>
          <w:szCs w:val="28"/>
          <w:lang w:eastAsia="en-US"/>
        </w:rPr>
        <w:t xml:space="preserve">оказывается </w:t>
      </w:r>
      <w:r w:rsidR="007519E3" w:rsidRPr="00180280">
        <w:rPr>
          <w:rFonts w:eastAsia="Calibri"/>
          <w:b/>
          <w:sz w:val="28"/>
          <w:szCs w:val="28"/>
          <w:lang w:eastAsia="en-US"/>
        </w:rPr>
        <w:t>12 254 учащимся</w:t>
      </w:r>
      <w:r w:rsidR="007519E3" w:rsidRPr="00180280">
        <w:rPr>
          <w:rFonts w:eastAsia="Calibri"/>
          <w:sz w:val="28"/>
          <w:szCs w:val="28"/>
          <w:lang w:eastAsia="en-US"/>
        </w:rPr>
        <w:t xml:space="preserve">  на основании </w:t>
      </w:r>
      <w:r w:rsidR="007519E3" w:rsidRPr="00180280">
        <w:rPr>
          <w:sz w:val="28"/>
          <w:szCs w:val="28"/>
        </w:rPr>
        <w:t xml:space="preserve">решения Ульяновской Городской Думы от 21.12.2012  № 223«Об  утверждении  </w:t>
      </w:r>
      <w:proofErr w:type="gramStart"/>
      <w:r w:rsidR="007519E3" w:rsidRPr="00180280">
        <w:rPr>
          <w:sz w:val="28"/>
          <w:szCs w:val="28"/>
        </w:rPr>
        <w:t>Программы дополнительных  мер социальной поддержки отдельных категорий граждан</w:t>
      </w:r>
      <w:proofErr w:type="gramEnd"/>
      <w:r w:rsidR="007519E3" w:rsidRPr="00180280">
        <w:rPr>
          <w:sz w:val="28"/>
          <w:szCs w:val="28"/>
        </w:rPr>
        <w:t xml:space="preserve">  в муниципальном образовании «город Ульяновск» </w:t>
      </w:r>
      <w:r w:rsidR="007519E3" w:rsidRPr="00180280">
        <w:rPr>
          <w:b/>
          <w:sz w:val="28"/>
          <w:szCs w:val="28"/>
        </w:rPr>
        <w:t>«Забота» п</w:t>
      </w:r>
      <w:r w:rsidR="008A54FA">
        <w:rPr>
          <w:b/>
          <w:sz w:val="28"/>
          <w:szCs w:val="28"/>
        </w:rPr>
        <w:t>.</w:t>
      </w:r>
      <w:r w:rsidR="007519E3" w:rsidRPr="00180280">
        <w:rPr>
          <w:b/>
          <w:sz w:val="28"/>
          <w:szCs w:val="28"/>
        </w:rPr>
        <w:t xml:space="preserve"> 2.6.</w:t>
      </w:r>
      <w:r w:rsidR="007519E3" w:rsidRPr="00180280">
        <w:rPr>
          <w:sz w:val="28"/>
          <w:szCs w:val="28"/>
        </w:rPr>
        <w:t xml:space="preserve"> (с  изм. от 21.12.2016). </w:t>
      </w:r>
    </w:p>
    <w:p w:rsidR="00736F8F" w:rsidRPr="00180280" w:rsidRDefault="00736F8F" w:rsidP="00EC2D6B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80280">
        <w:rPr>
          <w:rFonts w:eastAsia="Calibri"/>
          <w:sz w:val="28"/>
          <w:szCs w:val="28"/>
          <w:lang w:eastAsia="en-US"/>
        </w:rPr>
        <w:t xml:space="preserve">Стоимость льготного питания составляет </w:t>
      </w:r>
      <w:r w:rsidRPr="00180280">
        <w:rPr>
          <w:rFonts w:eastAsia="Calibri"/>
          <w:b/>
          <w:sz w:val="28"/>
          <w:szCs w:val="28"/>
          <w:lang w:eastAsia="en-US"/>
        </w:rPr>
        <w:t>72 рубля</w:t>
      </w:r>
      <w:r w:rsidRPr="00180280">
        <w:rPr>
          <w:rFonts w:eastAsia="Calibri"/>
          <w:sz w:val="28"/>
          <w:szCs w:val="28"/>
          <w:lang w:eastAsia="en-US"/>
        </w:rPr>
        <w:t>.</w:t>
      </w:r>
    </w:p>
    <w:p w:rsidR="00736F8F" w:rsidRDefault="00736F8F" w:rsidP="00EC2D6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80280">
        <w:rPr>
          <w:rFonts w:eastAsia="Calibri"/>
          <w:sz w:val="28"/>
          <w:szCs w:val="28"/>
          <w:lang w:eastAsia="en-US"/>
        </w:rPr>
        <w:t xml:space="preserve">На указанные цели в бюджете муниципального образования «город Ульяновск» на 2017 год предусмотрено </w:t>
      </w:r>
      <w:r w:rsidRPr="00180280">
        <w:rPr>
          <w:rFonts w:eastAsia="Calibri"/>
          <w:b/>
          <w:sz w:val="28"/>
          <w:szCs w:val="28"/>
          <w:lang w:eastAsia="en-US"/>
        </w:rPr>
        <w:t>145 636,6 тыс. рублей.</w:t>
      </w:r>
    </w:p>
    <w:p w:rsidR="008A54FA" w:rsidRPr="00180280" w:rsidRDefault="008A54FA" w:rsidP="00EC2D6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77F45" w:rsidRDefault="00C77F45" w:rsidP="00EC2D6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80280">
        <w:rPr>
          <w:sz w:val="28"/>
          <w:szCs w:val="28"/>
        </w:rPr>
        <w:t xml:space="preserve">С апреля 2016 года на основании постановления Ульяновской Городской Думы от 17.12.2015 № 270 «О реализации на территории муниципального образования «город Ульяновск» в 2016 году «пилотного» проекта по организации питания детей в детских дошкольных образовательных организациях с </w:t>
      </w:r>
      <w:r w:rsidRPr="008A54FA">
        <w:rPr>
          <w:sz w:val="28"/>
          <w:szCs w:val="28"/>
        </w:rPr>
        <w:t xml:space="preserve">применением механизма </w:t>
      </w:r>
      <w:proofErr w:type="spellStart"/>
      <w:r w:rsidRPr="008A54FA">
        <w:rPr>
          <w:sz w:val="28"/>
          <w:szCs w:val="28"/>
        </w:rPr>
        <w:t>муниципально-частного</w:t>
      </w:r>
      <w:proofErr w:type="spellEnd"/>
      <w:r w:rsidRPr="008A54FA">
        <w:rPr>
          <w:sz w:val="28"/>
          <w:szCs w:val="28"/>
        </w:rPr>
        <w:t xml:space="preserve"> партнёрства </w:t>
      </w:r>
      <w:r w:rsidRPr="00180280">
        <w:rPr>
          <w:sz w:val="28"/>
          <w:szCs w:val="28"/>
        </w:rPr>
        <w:t xml:space="preserve"> и  постановлением Ульяновской Городско</w:t>
      </w:r>
      <w:bookmarkStart w:id="0" w:name="_GoBack"/>
      <w:bookmarkEnd w:id="0"/>
      <w:r w:rsidRPr="00180280">
        <w:rPr>
          <w:sz w:val="28"/>
          <w:szCs w:val="28"/>
        </w:rPr>
        <w:t>й Думы от 30.12.2015 № 288 «О совершенствовании организации питания в детских дошкольных образовательных организациях на территории муниципального</w:t>
      </w:r>
      <w:proofErr w:type="gramEnd"/>
      <w:r w:rsidRPr="00180280">
        <w:rPr>
          <w:sz w:val="28"/>
          <w:szCs w:val="28"/>
        </w:rPr>
        <w:t xml:space="preserve"> образования «город Ульяновск» реализуется услуга организации питания с применением механизма </w:t>
      </w:r>
      <w:proofErr w:type="spellStart"/>
      <w:r w:rsidRPr="00180280">
        <w:rPr>
          <w:sz w:val="28"/>
          <w:szCs w:val="28"/>
        </w:rPr>
        <w:t>частно</w:t>
      </w:r>
      <w:proofErr w:type="spellEnd"/>
      <w:r w:rsidRPr="00180280">
        <w:rPr>
          <w:sz w:val="28"/>
          <w:szCs w:val="28"/>
        </w:rPr>
        <w:t xml:space="preserve"> - муниципального партнёрства. В качестве «пилотного» проекта по работе с </w:t>
      </w:r>
      <w:proofErr w:type="spellStart"/>
      <w:r w:rsidRPr="00180280">
        <w:rPr>
          <w:sz w:val="28"/>
          <w:szCs w:val="28"/>
        </w:rPr>
        <w:t>аутсортсинговыми</w:t>
      </w:r>
      <w:proofErr w:type="spellEnd"/>
      <w:r w:rsidRPr="00180280">
        <w:rPr>
          <w:sz w:val="28"/>
          <w:szCs w:val="28"/>
        </w:rPr>
        <w:t xml:space="preserve"> компаниями был определён Засвияжский район города Ульяновска.</w:t>
      </w:r>
    </w:p>
    <w:p w:rsidR="00EC2D6B" w:rsidRPr="00EC2D6B" w:rsidRDefault="00EC2D6B" w:rsidP="00EC2D6B">
      <w:pPr>
        <w:spacing w:line="276" w:lineRule="auto"/>
        <w:ind w:firstLine="708"/>
        <w:jc w:val="both"/>
        <w:rPr>
          <w:sz w:val="28"/>
          <w:szCs w:val="28"/>
        </w:rPr>
      </w:pPr>
      <w:r w:rsidRPr="00EC2D6B">
        <w:rPr>
          <w:sz w:val="28"/>
          <w:szCs w:val="28"/>
        </w:rPr>
        <w:lastRenderedPageBreak/>
        <w:t xml:space="preserve">На заседании Комитета по социальной политике и развитию человеческого потенциала Ульяновской Городской Думы от 20.10.2016 № 10 </w:t>
      </w:r>
      <w:r w:rsidRPr="00EC2D6B">
        <w:rPr>
          <w:b/>
          <w:sz w:val="28"/>
          <w:szCs w:val="28"/>
        </w:rPr>
        <w:t>рекомендовано</w:t>
      </w:r>
      <w:r>
        <w:rPr>
          <w:sz w:val="28"/>
          <w:szCs w:val="28"/>
        </w:rPr>
        <w:t xml:space="preserve"> питание</w:t>
      </w:r>
      <w:r w:rsidRPr="00EC2D6B">
        <w:rPr>
          <w:sz w:val="28"/>
          <w:szCs w:val="28"/>
        </w:rPr>
        <w:t xml:space="preserve"> детей в дошкольных образ</w:t>
      </w:r>
      <w:r>
        <w:rPr>
          <w:sz w:val="28"/>
          <w:szCs w:val="28"/>
        </w:rPr>
        <w:t xml:space="preserve">овательных организациях города </w:t>
      </w:r>
      <w:proofErr w:type="spellStart"/>
      <w:r>
        <w:rPr>
          <w:sz w:val="28"/>
          <w:szCs w:val="28"/>
        </w:rPr>
        <w:t>организовать</w:t>
      </w:r>
      <w:r w:rsidRPr="00EC2D6B">
        <w:rPr>
          <w:sz w:val="28"/>
          <w:szCs w:val="28"/>
        </w:rPr>
        <w:t>с</w:t>
      </w:r>
      <w:proofErr w:type="spellEnd"/>
      <w:r w:rsidRPr="00EC2D6B">
        <w:rPr>
          <w:sz w:val="28"/>
          <w:szCs w:val="28"/>
        </w:rPr>
        <w:t xml:space="preserve"> применением механизма </w:t>
      </w:r>
      <w:proofErr w:type="spellStart"/>
      <w:r w:rsidRPr="00EC2D6B">
        <w:rPr>
          <w:sz w:val="28"/>
          <w:szCs w:val="28"/>
        </w:rPr>
        <w:t>муниципально</w:t>
      </w:r>
      <w:proofErr w:type="spellEnd"/>
      <w:r w:rsidRPr="00EC2D6B">
        <w:rPr>
          <w:sz w:val="28"/>
          <w:szCs w:val="28"/>
        </w:rPr>
        <w:t xml:space="preserve"> – частного партнёрства в 2017 году. </w:t>
      </w:r>
    </w:p>
    <w:p w:rsidR="00EC2D6B" w:rsidRPr="00180280" w:rsidRDefault="00EC2D6B" w:rsidP="00EC2D6B">
      <w:pPr>
        <w:spacing w:line="276" w:lineRule="auto"/>
        <w:ind w:firstLine="708"/>
        <w:jc w:val="both"/>
        <w:rPr>
          <w:sz w:val="28"/>
          <w:szCs w:val="28"/>
        </w:rPr>
      </w:pPr>
    </w:p>
    <w:p w:rsidR="000253FA" w:rsidRPr="00180280" w:rsidRDefault="000253FA" w:rsidP="00EC2D6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80280">
        <w:rPr>
          <w:sz w:val="28"/>
          <w:szCs w:val="28"/>
        </w:rPr>
        <w:t xml:space="preserve">Приготовление питания в </w:t>
      </w:r>
      <w:r w:rsidR="000C1519" w:rsidRPr="00180280">
        <w:rPr>
          <w:sz w:val="28"/>
          <w:szCs w:val="28"/>
        </w:rPr>
        <w:t xml:space="preserve">общеобразовательных организациях </w:t>
      </w:r>
      <w:r w:rsidRPr="00180280">
        <w:rPr>
          <w:sz w:val="28"/>
          <w:szCs w:val="28"/>
        </w:rPr>
        <w:t xml:space="preserve"> осуществляется строго в соответствии с Постановлением Главного государственного санитарного врача Российской Федерации </w:t>
      </w:r>
      <w:r w:rsidR="000C1519" w:rsidRPr="00180280">
        <w:rPr>
          <w:sz w:val="28"/>
          <w:szCs w:val="28"/>
        </w:rPr>
        <w:t xml:space="preserve"> и нормамиСанПиН.</w:t>
      </w:r>
    </w:p>
    <w:p w:rsidR="000253FA" w:rsidRPr="00180280" w:rsidRDefault="00BA40C5" w:rsidP="00EC2D6B">
      <w:pPr>
        <w:spacing w:line="276" w:lineRule="auto"/>
        <w:ind w:firstLine="708"/>
        <w:jc w:val="both"/>
        <w:rPr>
          <w:sz w:val="28"/>
          <w:szCs w:val="28"/>
        </w:rPr>
      </w:pPr>
      <w:r w:rsidRPr="00180280">
        <w:rPr>
          <w:sz w:val="28"/>
          <w:szCs w:val="28"/>
        </w:rPr>
        <w:t>Меню разнообразно по дням недели, корректируется по желанию заказчика с учётом мнения родителей, с учётом сезонности.</w:t>
      </w:r>
    </w:p>
    <w:p w:rsidR="00116735" w:rsidRDefault="000253FA" w:rsidP="00EC2D6B">
      <w:pPr>
        <w:spacing w:line="276" w:lineRule="auto"/>
        <w:ind w:firstLine="709"/>
        <w:jc w:val="both"/>
        <w:rPr>
          <w:sz w:val="28"/>
          <w:szCs w:val="28"/>
        </w:rPr>
      </w:pPr>
      <w:r w:rsidRPr="00180280">
        <w:rPr>
          <w:sz w:val="28"/>
          <w:szCs w:val="28"/>
        </w:rPr>
        <w:t>Ежедневно в рацион</w:t>
      </w:r>
      <w:r w:rsidR="00116735">
        <w:rPr>
          <w:sz w:val="28"/>
          <w:szCs w:val="28"/>
        </w:rPr>
        <w:t xml:space="preserve"> обуча</w:t>
      </w:r>
      <w:r w:rsidR="000B152D">
        <w:rPr>
          <w:sz w:val="28"/>
          <w:szCs w:val="28"/>
        </w:rPr>
        <w:t>ющихся</w:t>
      </w:r>
      <w:r w:rsidRPr="00180280">
        <w:rPr>
          <w:sz w:val="28"/>
          <w:szCs w:val="28"/>
        </w:rPr>
        <w:t xml:space="preserve"> школ и </w:t>
      </w:r>
      <w:r w:rsidR="00116735">
        <w:rPr>
          <w:sz w:val="28"/>
          <w:szCs w:val="28"/>
        </w:rPr>
        <w:t xml:space="preserve">воспитанников </w:t>
      </w:r>
      <w:r w:rsidRPr="00180280">
        <w:rPr>
          <w:sz w:val="28"/>
          <w:szCs w:val="28"/>
        </w:rPr>
        <w:t xml:space="preserve">детских садов включены салаты из свежих овощей, фрукты и соки в ежедневном режиме. </w:t>
      </w:r>
    </w:p>
    <w:p w:rsidR="008F3F67" w:rsidRDefault="000253FA" w:rsidP="00EC2D6B">
      <w:pPr>
        <w:spacing w:line="276" w:lineRule="auto"/>
        <w:ind w:firstLine="709"/>
        <w:jc w:val="both"/>
        <w:rPr>
          <w:sz w:val="28"/>
          <w:szCs w:val="28"/>
        </w:rPr>
      </w:pPr>
      <w:r w:rsidRPr="00180280">
        <w:rPr>
          <w:sz w:val="28"/>
          <w:szCs w:val="28"/>
        </w:rPr>
        <w:t>Вся молочная продукция, хлеб, соль - йодированные. На всю продукцию имеются сертификаты,  ветеринарные заключения на  продукты  мясной, рыбной группы, яйца.</w:t>
      </w:r>
    </w:p>
    <w:p w:rsidR="00116735" w:rsidRPr="00180280" w:rsidRDefault="00116735" w:rsidP="00EC2D6B">
      <w:pPr>
        <w:spacing w:line="276" w:lineRule="auto"/>
        <w:ind w:firstLine="709"/>
        <w:jc w:val="both"/>
        <w:rPr>
          <w:sz w:val="28"/>
          <w:szCs w:val="28"/>
        </w:rPr>
      </w:pPr>
    </w:p>
    <w:p w:rsidR="008F3F67" w:rsidRDefault="008F3F67" w:rsidP="00EC2D6B">
      <w:pPr>
        <w:spacing w:line="276" w:lineRule="auto"/>
        <w:ind w:firstLine="567"/>
        <w:jc w:val="both"/>
        <w:rPr>
          <w:sz w:val="28"/>
          <w:szCs w:val="28"/>
        </w:rPr>
      </w:pPr>
      <w:r w:rsidRPr="00180280">
        <w:rPr>
          <w:sz w:val="28"/>
          <w:szCs w:val="28"/>
        </w:rPr>
        <w:t xml:space="preserve">Организация  питания  </w:t>
      </w:r>
      <w:r w:rsidR="00C125E4" w:rsidRPr="00DE16B4">
        <w:rPr>
          <w:sz w:val="28"/>
          <w:szCs w:val="28"/>
        </w:rPr>
        <w:t>находи</w:t>
      </w:r>
      <w:r w:rsidRPr="00DE16B4">
        <w:rPr>
          <w:sz w:val="28"/>
          <w:szCs w:val="28"/>
        </w:rPr>
        <w:t>тся под постоянным многоступенчатым контролем:</w:t>
      </w:r>
    </w:p>
    <w:p w:rsidR="00116735" w:rsidRPr="0086451B" w:rsidRDefault="00116735" w:rsidP="0086451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6451B">
        <w:rPr>
          <w:sz w:val="28"/>
          <w:szCs w:val="28"/>
        </w:rPr>
        <w:t>Разработан комплекс мер по повышению качества питания воспитанников и обучающихся  образовательных организ</w:t>
      </w:r>
      <w:r w:rsidR="0086451B" w:rsidRPr="0086451B">
        <w:rPr>
          <w:sz w:val="28"/>
          <w:szCs w:val="28"/>
        </w:rPr>
        <w:t>аций города, в который вошё</w:t>
      </w:r>
      <w:r w:rsidRPr="0086451B">
        <w:rPr>
          <w:sz w:val="28"/>
          <w:szCs w:val="28"/>
        </w:rPr>
        <w:t xml:space="preserve">л ряд мероприятий нормативно-правового, функционального  и информационного обеспечения </w:t>
      </w:r>
      <w:proofErr w:type="gramStart"/>
      <w:r w:rsidRPr="0086451B">
        <w:rPr>
          <w:sz w:val="28"/>
          <w:szCs w:val="28"/>
        </w:rPr>
        <w:t>контроля за</w:t>
      </w:r>
      <w:proofErr w:type="gramEnd"/>
      <w:r w:rsidRPr="0086451B">
        <w:rPr>
          <w:sz w:val="28"/>
          <w:szCs w:val="28"/>
        </w:rPr>
        <w:t xml:space="preserve"> качеством питания детей-подростков (</w:t>
      </w:r>
      <w:r w:rsidR="0086451B" w:rsidRPr="0086451B">
        <w:rPr>
          <w:sz w:val="28"/>
          <w:szCs w:val="28"/>
        </w:rPr>
        <w:t>Комплекс мер прилагается).</w:t>
      </w:r>
    </w:p>
    <w:p w:rsidR="0086451B" w:rsidRPr="000E5A72" w:rsidRDefault="000E5A72" w:rsidP="000E5A72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E5A72">
        <w:rPr>
          <w:sz w:val="28"/>
          <w:szCs w:val="28"/>
        </w:rPr>
        <w:t>Подготовлен проект распоряжения администрации города Ульяновска «О создании рабочей группы по контролю организации питания в муниципальных образовательных организациях муниципального образования «город Ульяновска».</w:t>
      </w:r>
    </w:p>
    <w:p w:rsidR="000E5A72" w:rsidRPr="000E5A72" w:rsidRDefault="000E5A72" w:rsidP="000E5A72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проект Соглашения</w:t>
      </w:r>
      <w:r w:rsidRPr="000E5A72">
        <w:rPr>
          <w:sz w:val="28"/>
          <w:szCs w:val="28"/>
        </w:rPr>
        <w:t xml:space="preserve"> о сотрудничестве между Управлением образования и ОГБПОУ «Ульяновский техникум питания и торговли» (проект  прилагается).</w:t>
      </w:r>
    </w:p>
    <w:p w:rsidR="000E5A72" w:rsidRPr="000E5A72" w:rsidRDefault="000E5A72" w:rsidP="000E5A72">
      <w:pPr>
        <w:pStyle w:val="a9"/>
        <w:spacing w:line="276" w:lineRule="auto"/>
        <w:jc w:val="both"/>
        <w:rPr>
          <w:sz w:val="28"/>
          <w:szCs w:val="28"/>
        </w:rPr>
      </w:pPr>
    </w:p>
    <w:p w:rsidR="00116735" w:rsidRPr="00116735" w:rsidRDefault="000E5A72" w:rsidP="000E5A7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6735" w:rsidRPr="00116735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</w:t>
      </w:r>
      <w:r w:rsidR="00116735" w:rsidRPr="00116735">
        <w:rPr>
          <w:sz w:val="28"/>
          <w:szCs w:val="28"/>
        </w:rPr>
        <w:t xml:space="preserve">организации качественного питания </w:t>
      </w:r>
      <w:r w:rsidRPr="000E5A72">
        <w:rPr>
          <w:sz w:val="28"/>
          <w:szCs w:val="28"/>
        </w:rPr>
        <w:t xml:space="preserve">осуществляется </w:t>
      </w:r>
      <w:proofErr w:type="spellStart"/>
      <w:r w:rsidRPr="000E5A72">
        <w:rPr>
          <w:b/>
          <w:sz w:val="28"/>
          <w:szCs w:val="28"/>
        </w:rPr>
        <w:t>бракеражными</w:t>
      </w:r>
      <w:proofErr w:type="spellEnd"/>
      <w:r w:rsidRPr="000E5A72">
        <w:rPr>
          <w:b/>
          <w:sz w:val="28"/>
          <w:szCs w:val="28"/>
        </w:rPr>
        <w:t xml:space="preserve">  комиссиями</w:t>
      </w:r>
      <w:r w:rsidRPr="000E5A72">
        <w:rPr>
          <w:sz w:val="28"/>
          <w:szCs w:val="28"/>
        </w:rPr>
        <w:t>, в состав которых входят руководитель образовательной организации, заведующая производством, медработник ОО</w:t>
      </w:r>
      <w:r>
        <w:rPr>
          <w:sz w:val="28"/>
          <w:szCs w:val="28"/>
        </w:rPr>
        <w:t xml:space="preserve">. Анализ состояния удовлетворённости качеством питания </w:t>
      </w:r>
      <w:r w:rsidR="00116735" w:rsidRPr="00116735">
        <w:rPr>
          <w:sz w:val="28"/>
          <w:szCs w:val="28"/>
        </w:rPr>
        <w:t xml:space="preserve">рассматриваются на родительских собраниях, классных часах, на </w:t>
      </w:r>
      <w:r>
        <w:rPr>
          <w:sz w:val="28"/>
          <w:szCs w:val="28"/>
        </w:rPr>
        <w:t>заседаниях</w:t>
      </w:r>
      <w:r w:rsidR="00116735" w:rsidRPr="00116735">
        <w:rPr>
          <w:sz w:val="28"/>
          <w:szCs w:val="28"/>
        </w:rPr>
        <w:t xml:space="preserve"> уполномоченных по вопросам питания. </w:t>
      </w:r>
    </w:p>
    <w:p w:rsidR="00116735" w:rsidRPr="00116735" w:rsidRDefault="000E5A72" w:rsidP="000E5A7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16735" w:rsidRPr="00116735">
        <w:rPr>
          <w:sz w:val="28"/>
          <w:szCs w:val="28"/>
        </w:rPr>
        <w:t xml:space="preserve">.В каждом учреждении организованы дегустационные мероприятия для родителей, которые имеют возможность ежедневно ознакомиться с вкусовыми, эстетическими свойствами приготовленных для детей блюд и оставить отзыв в </w:t>
      </w:r>
      <w:r w:rsidR="00116735" w:rsidRPr="00116735">
        <w:rPr>
          <w:b/>
          <w:sz w:val="28"/>
          <w:szCs w:val="28"/>
        </w:rPr>
        <w:t>«Журнале дегустации блюд».</w:t>
      </w:r>
    </w:p>
    <w:p w:rsidR="000E5A72" w:rsidRDefault="000E5A72" w:rsidP="000E5A7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6735" w:rsidRPr="00116735">
        <w:rPr>
          <w:sz w:val="28"/>
          <w:szCs w:val="28"/>
        </w:rPr>
        <w:t>. На сайтах Управления образования</w:t>
      </w:r>
      <w:r>
        <w:rPr>
          <w:sz w:val="28"/>
          <w:szCs w:val="28"/>
        </w:rPr>
        <w:t xml:space="preserve">, образовательных организаций </w:t>
      </w:r>
      <w:r w:rsidR="00116735" w:rsidRPr="00116735">
        <w:rPr>
          <w:sz w:val="28"/>
          <w:szCs w:val="28"/>
        </w:rPr>
        <w:t xml:space="preserve">создана рубрика «Качественное  питания - залог здоровья», где содержится информация об осуществлении </w:t>
      </w:r>
      <w:proofErr w:type="gramStart"/>
      <w:r w:rsidR="00116735" w:rsidRPr="00116735">
        <w:rPr>
          <w:sz w:val="28"/>
          <w:szCs w:val="28"/>
        </w:rPr>
        <w:t>контроля за</w:t>
      </w:r>
      <w:proofErr w:type="gramEnd"/>
      <w:r w:rsidR="00116735" w:rsidRPr="00116735">
        <w:rPr>
          <w:sz w:val="28"/>
          <w:szCs w:val="28"/>
        </w:rPr>
        <w:t xml:space="preserve"> качеством питания</w:t>
      </w:r>
      <w:r>
        <w:rPr>
          <w:sz w:val="28"/>
          <w:szCs w:val="28"/>
        </w:rPr>
        <w:t xml:space="preserve"> (Протокол общественного совета)</w:t>
      </w:r>
      <w:r w:rsidR="00116735" w:rsidRPr="001167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сайтах школ и детских садов </w:t>
      </w:r>
      <w:r w:rsidR="00116735" w:rsidRPr="00116735">
        <w:rPr>
          <w:sz w:val="28"/>
          <w:szCs w:val="28"/>
        </w:rPr>
        <w:t xml:space="preserve">размещено меню. </w:t>
      </w:r>
    </w:p>
    <w:p w:rsidR="00116735" w:rsidRPr="00116735" w:rsidRDefault="00116735" w:rsidP="00240AC6">
      <w:pPr>
        <w:spacing w:line="276" w:lineRule="auto"/>
        <w:ind w:firstLine="360"/>
        <w:jc w:val="both"/>
        <w:rPr>
          <w:sz w:val="28"/>
          <w:szCs w:val="28"/>
        </w:rPr>
      </w:pPr>
      <w:r w:rsidRPr="00116735">
        <w:rPr>
          <w:sz w:val="28"/>
          <w:szCs w:val="28"/>
        </w:rPr>
        <w:t>Родители имеют возможность оставить свой отзыв и внести предложения. Создан форум по обсуждению предоставления качественного питания в сети интернет</w:t>
      </w:r>
      <w:r w:rsidR="00240AC6">
        <w:rPr>
          <w:sz w:val="28"/>
          <w:szCs w:val="28"/>
        </w:rPr>
        <w:t xml:space="preserve"> посредством мобильных приложений</w:t>
      </w:r>
      <w:proofErr w:type="spellStart"/>
      <w:r w:rsidRPr="00116735">
        <w:rPr>
          <w:sz w:val="28"/>
          <w:szCs w:val="28"/>
          <w:lang w:val="en-US"/>
        </w:rPr>
        <w:t>Viber</w:t>
      </w:r>
      <w:proofErr w:type="spellEnd"/>
      <w:r w:rsidR="00240AC6" w:rsidRPr="00240AC6">
        <w:rPr>
          <w:sz w:val="28"/>
          <w:szCs w:val="28"/>
        </w:rPr>
        <w:t xml:space="preserve">, </w:t>
      </w:r>
      <w:r w:rsidR="00240AC6" w:rsidRPr="00240AC6">
        <w:rPr>
          <w:sz w:val="28"/>
          <w:szCs w:val="28"/>
          <w:lang w:val="en-US"/>
        </w:rPr>
        <w:t>Facebook</w:t>
      </w:r>
      <w:r w:rsidR="00240AC6">
        <w:rPr>
          <w:sz w:val="28"/>
          <w:szCs w:val="28"/>
        </w:rPr>
        <w:t>.</w:t>
      </w:r>
    </w:p>
    <w:p w:rsidR="00116735" w:rsidRPr="00116735" w:rsidRDefault="00A61CBB" w:rsidP="00240AC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6735" w:rsidRPr="00116735">
        <w:rPr>
          <w:sz w:val="28"/>
          <w:szCs w:val="28"/>
        </w:rPr>
        <w:t xml:space="preserve">. Проводятся </w:t>
      </w:r>
      <w:r w:rsidR="00116735" w:rsidRPr="00116735">
        <w:rPr>
          <w:b/>
          <w:sz w:val="28"/>
          <w:szCs w:val="28"/>
        </w:rPr>
        <w:t>плановыеи внеплановые проверки</w:t>
      </w:r>
      <w:r w:rsidR="00116735" w:rsidRPr="00116735">
        <w:rPr>
          <w:sz w:val="28"/>
          <w:szCs w:val="28"/>
        </w:rPr>
        <w:t xml:space="preserve"> комиссиями, в состав которых входят специалисты Управления образования  администрации города Ульяновска, образовательных организаций, представители родительской общественности, технологи  операторов питания. </w:t>
      </w:r>
    </w:p>
    <w:p w:rsidR="00116735" w:rsidRDefault="00A61CBB" w:rsidP="00240AC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735" w:rsidRPr="00116735">
        <w:rPr>
          <w:sz w:val="28"/>
          <w:szCs w:val="28"/>
        </w:rPr>
        <w:t>.</w:t>
      </w:r>
      <w:r w:rsidR="00240AC6">
        <w:rPr>
          <w:sz w:val="28"/>
          <w:szCs w:val="28"/>
        </w:rPr>
        <w:t>С</w:t>
      </w:r>
      <w:r w:rsidR="00240AC6" w:rsidRPr="00240AC6">
        <w:rPr>
          <w:sz w:val="28"/>
          <w:szCs w:val="28"/>
        </w:rPr>
        <w:t xml:space="preserve"> 01.09.2016</w:t>
      </w:r>
      <w:r w:rsidR="00240AC6">
        <w:rPr>
          <w:sz w:val="28"/>
          <w:szCs w:val="28"/>
        </w:rPr>
        <w:t xml:space="preserve"> организована работа</w:t>
      </w:r>
      <w:r w:rsidR="00240AC6">
        <w:rPr>
          <w:b/>
          <w:sz w:val="28"/>
          <w:szCs w:val="28"/>
        </w:rPr>
        <w:t>«горячей линии</w:t>
      </w:r>
      <w:r w:rsidR="00116735" w:rsidRPr="00116735">
        <w:rPr>
          <w:b/>
          <w:sz w:val="28"/>
          <w:szCs w:val="28"/>
        </w:rPr>
        <w:t>»</w:t>
      </w:r>
      <w:r w:rsidR="00116735" w:rsidRPr="00116735">
        <w:rPr>
          <w:sz w:val="28"/>
          <w:szCs w:val="28"/>
        </w:rPr>
        <w:t xml:space="preserve">  по вопросам организации и качества  питания в образовательных организациях.</w:t>
      </w:r>
    </w:p>
    <w:p w:rsidR="00A61CBB" w:rsidRPr="00116735" w:rsidRDefault="00A61CBB" w:rsidP="00240AC6">
      <w:pPr>
        <w:spacing w:line="276" w:lineRule="auto"/>
        <w:ind w:firstLine="360"/>
        <w:jc w:val="both"/>
        <w:rPr>
          <w:sz w:val="28"/>
          <w:szCs w:val="28"/>
        </w:rPr>
      </w:pPr>
    </w:p>
    <w:p w:rsidR="00116735" w:rsidRPr="00116735" w:rsidRDefault="00116735" w:rsidP="00240AC6">
      <w:pPr>
        <w:spacing w:line="276" w:lineRule="auto"/>
        <w:ind w:firstLine="360"/>
        <w:jc w:val="both"/>
        <w:rPr>
          <w:sz w:val="28"/>
          <w:szCs w:val="28"/>
        </w:rPr>
      </w:pPr>
      <w:r w:rsidRPr="00116735">
        <w:rPr>
          <w:sz w:val="28"/>
          <w:szCs w:val="28"/>
        </w:rPr>
        <w:t>С  начала  2017  года б</w:t>
      </w:r>
      <w:r w:rsidR="00A61CBB">
        <w:rPr>
          <w:sz w:val="28"/>
          <w:szCs w:val="28"/>
        </w:rPr>
        <w:t xml:space="preserve">ыли проведены </w:t>
      </w:r>
      <w:r w:rsidRPr="00116735">
        <w:rPr>
          <w:sz w:val="28"/>
          <w:szCs w:val="28"/>
        </w:rPr>
        <w:t xml:space="preserve">проверки  общеобразовательных организаций  Железнодорожного, Заволжского и  Засвияжского районов, всего </w:t>
      </w:r>
      <w:r w:rsidRPr="00A61CBB">
        <w:rPr>
          <w:b/>
          <w:sz w:val="28"/>
          <w:szCs w:val="28"/>
        </w:rPr>
        <w:t>15 школ</w:t>
      </w:r>
      <w:r w:rsidRPr="00116735">
        <w:rPr>
          <w:sz w:val="28"/>
          <w:szCs w:val="28"/>
        </w:rPr>
        <w:t xml:space="preserve">:  МБОУ СШ №№ 9, 10, 22, 31, 50, 52, МАОУ многопрофильный лицей №20, МБОУ гимназия №30, МБОУ Лицей №40, </w:t>
      </w:r>
      <w:proofErr w:type="spellStart"/>
      <w:r w:rsidRPr="00116735">
        <w:rPr>
          <w:sz w:val="28"/>
          <w:szCs w:val="28"/>
        </w:rPr>
        <w:t>Луговская</w:t>
      </w:r>
      <w:proofErr w:type="spellEnd"/>
      <w:r w:rsidRPr="00116735">
        <w:rPr>
          <w:sz w:val="28"/>
          <w:szCs w:val="28"/>
        </w:rPr>
        <w:t xml:space="preserve"> ОШ, СШ п</w:t>
      </w:r>
      <w:proofErr w:type="gramStart"/>
      <w:r w:rsidRPr="00116735">
        <w:rPr>
          <w:sz w:val="28"/>
          <w:szCs w:val="28"/>
        </w:rPr>
        <w:t>.П</w:t>
      </w:r>
      <w:proofErr w:type="gramEnd"/>
      <w:r w:rsidRPr="00116735">
        <w:rPr>
          <w:sz w:val="28"/>
          <w:szCs w:val="28"/>
        </w:rPr>
        <w:t>лодовый.</w:t>
      </w:r>
    </w:p>
    <w:p w:rsidR="00A61CBB" w:rsidRDefault="00116735" w:rsidP="00A61CBB">
      <w:pPr>
        <w:spacing w:line="276" w:lineRule="auto"/>
        <w:ind w:firstLine="360"/>
        <w:jc w:val="both"/>
        <w:rPr>
          <w:bCs/>
          <w:sz w:val="28"/>
          <w:szCs w:val="28"/>
        </w:rPr>
      </w:pPr>
      <w:r w:rsidRPr="00116735">
        <w:rPr>
          <w:sz w:val="28"/>
          <w:szCs w:val="28"/>
        </w:rPr>
        <w:t xml:space="preserve">18.01.2017 состоялся объезд организаций, обслуживаемых </w:t>
      </w:r>
      <w:r w:rsidRPr="00116735">
        <w:rPr>
          <w:bCs/>
          <w:sz w:val="28"/>
          <w:szCs w:val="28"/>
        </w:rPr>
        <w:t xml:space="preserve">операторамипитания – школы и детские сады Заволжского и Засвияжского районов (детские сады №№ 9, 246; школы №№ 64,83). </w:t>
      </w:r>
    </w:p>
    <w:p w:rsidR="00A61CBB" w:rsidRDefault="00116735" w:rsidP="00A61CBB">
      <w:pPr>
        <w:spacing w:line="276" w:lineRule="auto"/>
        <w:ind w:firstLine="360"/>
        <w:jc w:val="both"/>
        <w:rPr>
          <w:sz w:val="28"/>
          <w:szCs w:val="28"/>
        </w:rPr>
      </w:pPr>
      <w:r w:rsidRPr="00116735">
        <w:rPr>
          <w:bCs/>
          <w:sz w:val="28"/>
          <w:szCs w:val="28"/>
        </w:rPr>
        <w:t>Участников объезда ознакомили с блюдами основного меню и предложили продегустировать приготовленную пищу.</w:t>
      </w:r>
      <w:r w:rsidRPr="00116735">
        <w:rPr>
          <w:sz w:val="28"/>
          <w:szCs w:val="28"/>
        </w:rPr>
        <w:t xml:space="preserve"> Члены дегустационной комиссии оценивали два параметра: внешний вид и вкусовые качества</w:t>
      </w:r>
      <w:r w:rsidR="00A61CBB">
        <w:rPr>
          <w:sz w:val="28"/>
          <w:szCs w:val="28"/>
        </w:rPr>
        <w:t>.</w:t>
      </w:r>
    </w:p>
    <w:p w:rsidR="00116735" w:rsidRPr="00116735" w:rsidRDefault="00116735" w:rsidP="00A61CBB">
      <w:pPr>
        <w:spacing w:line="276" w:lineRule="auto"/>
        <w:ind w:firstLine="360"/>
        <w:jc w:val="both"/>
        <w:rPr>
          <w:sz w:val="28"/>
          <w:szCs w:val="28"/>
        </w:rPr>
      </w:pPr>
      <w:r w:rsidRPr="00116735">
        <w:rPr>
          <w:sz w:val="28"/>
          <w:szCs w:val="28"/>
        </w:rPr>
        <w:t xml:space="preserve">Было отмечено достаточное разнообразие мясных блюд, гарниров, супов, витаминных салатов. На сладкое – вкусные булочки и пирожки со всевозможными начинками. </w:t>
      </w:r>
    </w:p>
    <w:p w:rsidR="00116735" w:rsidRPr="00116735" w:rsidRDefault="00116735" w:rsidP="00A61CBB">
      <w:pPr>
        <w:spacing w:line="276" w:lineRule="auto"/>
        <w:ind w:firstLine="360"/>
        <w:jc w:val="both"/>
        <w:rPr>
          <w:sz w:val="28"/>
          <w:szCs w:val="28"/>
        </w:rPr>
      </w:pPr>
      <w:r w:rsidRPr="00116735">
        <w:rPr>
          <w:sz w:val="28"/>
          <w:szCs w:val="28"/>
        </w:rPr>
        <w:t xml:space="preserve">Руководители образовательных организаций отметили, что подобный эксперимент </w:t>
      </w:r>
      <w:proofErr w:type="gramStart"/>
      <w:r w:rsidRPr="00116735">
        <w:rPr>
          <w:sz w:val="28"/>
          <w:szCs w:val="28"/>
        </w:rPr>
        <w:t>имеет очевидный эффект</w:t>
      </w:r>
      <w:proofErr w:type="gramEnd"/>
      <w:r w:rsidRPr="00116735">
        <w:rPr>
          <w:sz w:val="28"/>
          <w:szCs w:val="28"/>
        </w:rPr>
        <w:t xml:space="preserve"> — родители убеждаются, что в школьной столовой ребёнку предлагают сбалансированные обеды. Руководители признают, что для них подобные мероприятия - дегустации — дополнительная возможность оценить качество блюд и при необходимости сделать «работу над ошибками». После таких мероприятий родители зачастую начинают пересматривать режим питания детей дома. </w:t>
      </w:r>
    </w:p>
    <w:p w:rsidR="00116735" w:rsidRPr="00116735" w:rsidRDefault="00116735" w:rsidP="00A61CBB">
      <w:pPr>
        <w:spacing w:line="276" w:lineRule="auto"/>
        <w:ind w:firstLine="360"/>
        <w:jc w:val="both"/>
        <w:rPr>
          <w:sz w:val="28"/>
          <w:szCs w:val="28"/>
        </w:rPr>
      </w:pPr>
      <w:r w:rsidRPr="00116735">
        <w:rPr>
          <w:sz w:val="28"/>
          <w:szCs w:val="28"/>
        </w:rPr>
        <w:lastRenderedPageBreak/>
        <w:t xml:space="preserve">Для обеспечения преемственности питания в детском саду и дома родителей информируют об ассортименте питания ребёнка, вывешивая меню на раздаче, в приёмных групп, с указанием полного наименования блюд для того, чтобы питание в семье дополняло рацион, получаемый в организованном коллективе. </w:t>
      </w:r>
    </w:p>
    <w:p w:rsidR="00116735" w:rsidRPr="00116735" w:rsidRDefault="00A61CBB" w:rsidP="00A61CB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116735" w:rsidRPr="00116735">
        <w:rPr>
          <w:sz w:val="28"/>
          <w:szCs w:val="28"/>
        </w:rPr>
        <w:t xml:space="preserve"> администрации города Ульяновска состоялся «круглый стол» по подведению итогов объезда.Родители, представители Областного Семейного Совета поделились мнениями об организации питания в образовательных организациях города, отметили, что большинство родителей сознают важную роль питания для здоровья своих детей, но недостаточно информированы о том, как правильно его организовать.</w:t>
      </w:r>
    </w:p>
    <w:p w:rsidR="00116735" w:rsidRPr="00116735" w:rsidRDefault="00116735" w:rsidP="00A61CBB">
      <w:pPr>
        <w:spacing w:line="276" w:lineRule="auto"/>
        <w:ind w:firstLine="360"/>
        <w:jc w:val="both"/>
        <w:rPr>
          <w:sz w:val="28"/>
          <w:szCs w:val="28"/>
        </w:rPr>
      </w:pPr>
      <w:r w:rsidRPr="00116735">
        <w:rPr>
          <w:sz w:val="28"/>
          <w:szCs w:val="28"/>
        </w:rPr>
        <w:t>С участием СМИ и пресс-службы администрации были организованы выезды специалистов Управления образования  с участием родителей в общеобразовательные организации №№ 51, 65, Лицей №40, в учреждения дошкольного образования МБДОУ №№ 9, 14, 31, 119, 143, 246.</w:t>
      </w:r>
    </w:p>
    <w:p w:rsidR="00116735" w:rsidRPr="00116735" w:rsidRDefault="00116735" w:rsidP="00000780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116735">
        <w:rPr>
          <w:sz w:val="28"/>
          <w:szCs w:val="28"/>
        </w:rPr>
        <w:t xml:space="preserve">В ходе выездов были осмотрены пищеблоки, наличие технологического оборудования, кухонного инвентаря и посуды. Участники объезда ознакомились с ассортиментом приготовленных блюд и режимом питания детей. </w:t>
      </w:r>
      <w:r w:rsidRPr="00116735">
        <w:rPr>
          <w:b/>
          <w:sz w:val="28"/>
          <w:szCs w:val="28"/>
        </w:rPr>
        <w:t>Замечаний по качеству приготовления пищи нет.</w:t>
      </w:r>
    </w:p>
    <w:p w:rsidR="00116735" w:rsidRPr="00116735" w:rsidRDefault="00116735" w:rsidP="00116735">
      <w:pPr>
        <w:spacing w:line="276" w:lineRule="auto"/>
        <w:jc w:val="both"/>
        <w:rPr>
          <w:b/>
          <w:sz w:val="28"/>
          <w:szCs w:val="28"/>
        </w:rPr>
      </w:pPr>
      <w:r w:rsidRPr="00116735">
        <w:rPr>
          <w:sz w:val="28"/>
          <w:szCs w:val="28"/>
        </w:rPr>
        <w:t xml:space="preserve">Вопрос предоставления социального питания в муниципальных образовательных организациях г. Ульяновска </w:t>
      </w:r>
      <w:r w:rsidR="00000780">
        <w:rPr>
          <w:sz w:val="28"/>
          <w:szCs w:val="28"/>
        </w:rPr>
        <w:t>рассматривался 16.02.2017</w:t>
      </w:r>
      <w:r w:rsidRPr="00116735">
        <w:rPr>
          <w:sz w:val="28"/>
          <w:szCs w:val="28"/>
        </w:rPr>
        <w:t xml:space="preserve">  с участием заместителя начальника Управления образования, операторов питания, представителей областного и городского комитета родительской общественности, где принято решение о создании комиссии по совместным проверкам с родительскими комитетами с целью контроля организации качественного питания.</w:t>
      </w:r>
    </w:p>
    <w:p w:rsidR="0091603C" w:rsidRDefault="00116735" w:rsidP="00487F0E">
      <w:pPr>
        <w:spacing w:line="276" w:lineRule="auto"/>
        <w:ind w:firstLine="708"/>
        <w:jc w:val="both"/>
        <w:rPr>
          <w:sz w:val="28"/>
          <w:szCs w:val="28"/>
        </w:rPr>
      </w:pPr>
      <w:r w:rsidRPr="00116735">
        <w:rPr>
          <w:sz w:val="28"/>
          <w:szCs w:val="28"/>
        </w:rPr>
        <w:t xml:space="preserve">Организация питания в общеобразовательных организациях находится под постоянным контролем </w:t>
      </w:r>
      <w:proofErr w:type="gramStart"/>
      <w:r w:rsidRPr="00116735">
        <w:rPr>
          <w:sz w:val="28"/>
          <w:szCs w:val="28"/>
        </w:rPr>
        <w:t>Управления образования администрации города Ульяновска</w:t>
      </w:r>
      <w:proofErr w:type="gramEnd"/>
      <w:r w:rsidRPr="00116735">
        <w:rPr>
          <w:sz w:val="28"/>
          <w:szCs w:val="28"/>
        </w:rPr>
        <w:t>.</w:t>
      </w:r>
    </w:p>
    <w:sectPr w:rsidR="0091603C" w:rsidSect="00EC2D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4138"/>
    <w:multiLevelType w:val="hybridMultilevel"/>
    <w:tmpl w:val="6352C000"/>
    <w:lvl w:ilvl="0" w:tplc="D9EE1386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337940"/>
    <w:multiLevelType w:val="hybridMultilevel"/>
    <w:tmpl w:val="AB8E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F22"/>
    <w:rsid w:val="00000780"/>
    <w:rsid w:val="000253FA"/>
    <w:rsid w:val="000424AA"/>
    <w:rsid w:val="00095D78"/>
    <w:rsid w:val="000B152D"/>
    <w:rsid w:val="000B7FC5"/>
    <w:rsid w:val="000C1519"/>
    <w:rsid w:val="000E5A72"/>
    <w:rsid w:val="00104F0D"/>
    <w:rsid w:val="001062BA"/>
    <w:rsid w:val="00116735"/>
    <w:rsid w:val="00126594"/>
    <w:rsid w:val="00180280"/>
    <w:rsid w:val="001F10A6"/>
    <w:rsid w:val="00240AC6"/>
    <w:rsid w:val="00241E33"/>
    <w:rsid w:val="002A1AE1"/>
    <w:rsid w:val="002F4A0F"/>
    <w:rsid w:val="003016C5"/>
    <w:rsid w:val="003D1B6B"/>
    <w:rsid w:val="00442496"/>
    <w:rsid w:val="00487F0E"/>
    <w:rsid w:val="004A0AD7"/>
    <w:rsid w:val="004B073A"/>
    <w:rsid w:val="004D71DF"/>
    <w:rsid w:val="004F53ED"/>
    <w:rsid w:val="005A3FD0"/>
    <w:rsid w:val="005A4218"/>
    <w:rsid w:val="005A4D8B"/>
    <w:rsid w:val="005D71EC"/>
    <w:rsid w:val="005E5642"/>
    <w:rsid w:val="00607C40"/>
    <w:rsid w:val="006441E0"/>
    <w:rsid w:val="00646182"/>
    <w:rsid w:val="0066597C"/>
    <w:rsid w:val="006C44C2"/>
    <w:rsid w:val="00735499"/>
    <w:rsid w:val="00736F8F"/>
    <w:rsid w:val="00741902"/>
    <w:rsid w:val="0075040E"/>
    <w:rsid w:val="007519E3"/>
    <w:rsid w:val="007F0CCA"/>
    <w:rsid w:val="008320EB"/>
    <w:rsid w:val="0086451B"/>
    <w:rsid w:val="008A54FA"/>
    <w:rsid w:val="008B7492"/>
    <w:rsid w:val="008D6522"/>
    <w:rsid w:val="008E4154"/>
    <w:rsid w:val="008F3F67"/>
    <w:rsid w:val="008F5010"/>
    <w:rsid w:val="0091603C"/>
    <w:rsid w:val="009562E4"/>
    <w:rsid w:val="009805AE"/>
    <w:rsid w:val="009A7443"/>
    <w:rsid w:val="009D4288"/>
    <w:rsid w:val="009D4554"/>
    <w:rsid w:val="00A42A25"/>
    <w:rsid w:val="00A61CBB"/>
    <w:rsid w:val="00A63304"/>
    <w:rsid w:val="00A83F8C"/>
    <w:rsid w:val="00AD1787"/>
    <w:rsid w:val="00AE0F22"/>
    <w:rsid w:val="00AF3BBE"/>
    <w:rsid w:val="00AF4343"/>
    <w:rsid w:val="00B22F5D"/>
    <w:rsid w:val="00B5078D"/>
    <w:rsid w:val="00BA40C5"/>
    <w:rsid w:val="00BB5D6F"/>
    <w:rsid w:val="00BC26E5"/>
    <w:rsid w:val="00BD208B"/>
    <w:rsid w:val="00BE3ABB"/>
    <w:rsid w:val="00BF1F4F"/>
    <w:rsid w:val="00C125E4"/>
    <w:rsid w:val="00C52B7C"/>
    <w:rsid w:val="00C77F45"/>
    <w:rsid w:val="00CA00C0"/>
    <w:rsid w:val="00CB4E0C"/>
    <w:rsid w:val="00CF6E51"/>
    <w:rsid w:val="00D543DE"/>
    <w:rsid w:val="00DE16B4"/>
    <w:rsid w:val="00E151A9"/>
    <w:rsid w:val="00E5488F"/>
    <w:rsid w:val="00EC2D6B"/>
    <w:rsid w:val="00F02FF4"/>
    <w:rsid w:val="00F446FC"/>
    <w:rsid w:val="00F87BC4"/>
    <w:rsid w:val="00F9782A"/>
    <w:rsid w:val="00FA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0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E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D42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F6E5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2A1AE1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1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645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71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0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E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D42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F6E5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2A1AE1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1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645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71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pnpo2</cp:lastModifiedBy>
  <cp:revision>12</cp:revision>
  <cp:lastPrinted>2017-02-17T11:28:00Z</cp:lastPrinted>
  <dcterms:created xsi:type="dcterms:W3CDTF">2017-02-17T11:05:00Z</dcterms:created>
  <dcterms:modified xsi:type="dcterms:W3CDTF">2017-02-17T12:14:00Z</dcterms:modified>
</cp:coreProperties>
</file>